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9E" w:rsidRDefault="00163DA3">
      <w:r>
        <w:rPr>
          <w:noProof/>
        </w:rPr>
        <w:pict>
          <v:rect id="_x0000_s1026" style="position:absolute;margin-left:-39.2pt;margin-top:-21.2pt;width:772.95pt;height:462.75pt;z-index:251658240" strokecolor="#f79646" strokeweight="5pt">
            <v:stroke linestyle="thickThin"/>
            <v:shadow color="#868686"/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384"/>
                    <w:gridCol w:w="2693"/>
                    <w:gridCol w:w="2268"/>
                    <w:gridCol w:w="3686"/>
                    <w:gridCol w:w="1701"/>
                    <w:gridCol w:w="3118"/>
                  </w:tblGrid>
                  <w:tr w:rsidR="00163DA3" w:rsidRPr="00217FAB" w:rsidTr="00217FAB">
                    <w:tc>
                      <w:tcPr>
                        <w:tcW w:w="1384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 w:rsidP="00163DA3">
                        <w:pPr>
                          <w:jc w:val="center"/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 w:rsidP="00163DA3">
                        <w:pPr>
                          <w:jc w:val="center"/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>หมู่บ้านที่เข้า</w:t>
                        </w:r>
                      </w:p>
                      <w:p w:rsidR="00163DA3" w:rsidRPr="00217FAB" w:rsidRDefault="00163DA3" w:rsidP="00163DA3">
                        <w:pPr>
                          <w:jc w:val="center"/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>ร่วมกิจกรรม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 w:rsidP="00163DA3">
                        <w:pPr>
                          <w:jc w:val="center"/>
                          <w:rPr>
                            <w:rFonts w:ascii="TH Chakra Petch" w:hAnsi="TH Chakra Petch" w:cs="TH Chakra Petch" w:hint="cs"/>
                            <w:color w:val="0070C0"/>
                            <w:sz w:val="36"/>
                            <w:szCs w:val="36"/>
                            <w:cs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>สถานที่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 w:rsidP="00163DA3">
                        <w:pPr>
                          <w:jc w:val="center"/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>กิจกรรม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 w:rsidP="00163DA3">
                        <w:pPr>
                          <w:jc w:val="center"/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>เวลา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 w:rsidP="00163DA3">
                        <w:pPr>
                          <w:jc w:val="center"/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>หมายเหตุ</w:t>
                        </w:r>
                      </w:p>
                    </w:tc>
                  </w:tr>
                  <w:tr w:rsidR="00163DA3" w:rsidRPr="00217FAB" w:rsidTr="00217FAB">
                    <w:tc>
                      <w:tcPr>
                        <w:tcW w:w="1384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>
                        <w:pPr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 xml:space="preserve">12 </w:t>
                        </w: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 xml:space="preserve">ก.พ. </w:t>
                        </w: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57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ม.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1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 บ้านหนองแดง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ม.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2 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บ้านโสกหาด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ม.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5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บ้านชนแดน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ม.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7 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บ้านภูทอง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ม.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8 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บ้านหนองแดง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proofErr w:type="spellStart"/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ร.ร.</w:t>
                        </w:r>
                        <w:proofErr w:type="spellEnd"/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บ้านหนองแดงฯ</w:t>
                        </w:r>
                      </w:p>
                      <w:p w:rsidR="00163DA3" w:rsidRPr="00217FAB" w:rsidRDefault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86" w:type="dxa"/>
                        <w:vMerge w:val="restart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-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ชี้แจงการทำงานของ </w:t>
                        </w:r>
                        <w:proofErr w:type="spellStart"/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อบต.</w:t>
                        </w:r>
                        <w:proofErr w:type="spellEnd"/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ช่องสามหมอ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- 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จัดเก็บภาษี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- 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บริการตัดผม  ชาย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>–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 หญิง  ฟรี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-  บริการซ่อมเครื่องใช้ไฟฟ้า,จักรยานยนต์ 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   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จักรยาน  </w:t>
                        </w: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>ฟรี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-  บริการด้านสาธารณสุขชุมชน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 w:hint="cs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-  บริการด้านการเกษตร,ด้านปศุสัตว์ ฯลฯ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 w:hint="cs"/>
                            <w:color w:val="0070C0"/>
                            <w:sz w:val="36"/>
                            <w:szCs w:val="36"/>
                            <w:cs/>
                          </w:rPr>
                        </w:pP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 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>©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 หน่วย</w:t>
                        </w:r>
                        <w:r w:rsidRPr="00217FAB">
                          <w:rPr>
                            <w:rFonts w:ascii="TH Chakra Petch" w:hAnsi="TH Chakra Petch" w:cs="TH Chakra Petch" w:hint="cs"/>
                            <w:color w:val="0070C0"/>
                            <w:sz w:val="36"/>
                            <w:szCs w:val="36"/>
                            <w:cs/>
                          </w:rPr>
                          <w:t>งาน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ที่</w:t>
                        </w:r>
                        <w:r w:rsidRPr="00217FAB">
                          <w:rPr>
                            <w:rFonts w:ascii="TH Chakra Petch" w:hAnsi="TH Chakra Petch" w:cs="TH Chakra Petch" w:hint="cs"/>
                            <w:color w:val="0070C0"/>
                            <w:sz w:val="36"/>
                            <w:szCs w:val="36"/>
                            <w:cs/>
                          </w:rPr>
                          <w:t>เข้า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ร่วมโครงการ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 xml:space="preserve"> เช่น  วิทยาลัยการอาชีพ</w:t>
                        </w:r>
                        <w:proofErr w:type="spellStart"/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แก้งคร้อ</w:t>
                        </w:r>
                        <w:proofErr w:type="spellEnd"/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,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 w:hint="cs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รพ.สต.ช่</w:t>
                        </w:r>
                        <w:r w:rsidRPr="00217FAB">
                          <w:rPr>
                            <w:rFonts w:ascii="TH Chakra Petch" w:hAnsi="TH Chakra Petch" w:cs="TH Chakra Petch" w:hint="cs"/>
                            <w:color w:val="0070C0"/>
                            <w:sz w:val="36"/>
                            <w:szCs w:val="36"/>
                            <w:cs/>
                          </w:rPr>
                          <w:t>อ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งสามหมอ,เกษตรอำเภอ,</w:t>
                        </w:r>
                      </w:p>
                      <w:p w:rsidR="00163DA3" w:rsidRPr="00217FAB" w:rsidRDefault="00163DA3" w:rsidP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พัฒนาชุมชนอำเภอ,ปศุสัตว์อำเภอ เป็นต้น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>
                        <w:pPr>
                          <w:rPr>
                            <w:rFonts w:ascii="TH Chakra Petch" w:hAnsi="TH Chakra Petch" w:cs="TH Chakra Petch" w:hint="cs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 xml:space="preserve">09.30 </w:t>
                        </w: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>น.</w:t>
                        </w:r>
                      </w:p>
                      <w:p w:rsidR="00163DA3" w:rsidRPr="00217FAB" w:rsidRDefault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 xml:space="preserve"> เป็นต้นไป</w:t>
                        </w:r>
                      </w:p>
                    </w:tc>
                    <w:tc>
                      <w:tcPr>
                        <w:tcW w:w="3118" w:type="dxa"/>
                        <w:vMerge w:val="restart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กำหนดการเปลี่ยนแปลงได้ตามความเหมาะสม</w:t>
                        </w:r>
                      </w:p>
                    </w:tc>
                  </w:tr>
                  <w:tr w:rsidR="00163DA3" w:rsidRPr="00217FAB" w:rsidTr="00217FAB">
                    <w:tc>
                      <w:tcPr>
                        <w:tcW w:w="1384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>
                        <w:pPr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 xml:space="preserve">13 </w:t>
                        </w: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  <w:cs/>
                          </w:rPr>
                          <w:t xml:space="preserve">ก.พ. </w:t>
                        </w:r>
                        <w:r w:rsidRPr="00217FAB">
                          <w:rPr>
                            <w:rFonts w:ascii="TH Chakra Petch" w:hAnsi="TH Chakra Petch" w:cs="TH Chakra Petch"/>
                            <w:b/>
                            <w:bCs/>
                            <w:color w:val="0070C0"/>
                            <w:sz w:val="36"/>
                            <w:szCs w:val="36"/>
                          </w:rPr>
                          <w:t>57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ม.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3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บ้านหนองหว้า</w:t>
                        </w:r>
                      </w:p>
                      <w:p w:rsidR="00163DA3" w:rsidRPr="00217FAB" w:rsidRDefault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ม.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4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บ้านหนองหญ้าขาว</w:t>
                        </w:r>
                      </w:p>
                      <w:p w:rsidR="00163DA3" w:rsidRPr="00217FAB" w:rsidRDefault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</w:pP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ม.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  <w:t xml:space="preserve">6 </w:t>
                        </w:r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บ้านสายบัวแดง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>
                        <w:pPr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</w:rPr>
                        </w:pPr>
                        <w:proofErr w:type="spellStart"/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ร.ร.</w:t>
                        </w:r>
                        <w:proofErr w:type="spellEnd"/>
                        <w:r w:rsidRPr="00217FAB">
                          <w:rPr>
                            <w:rFonts w:ascii="TH Chakra Petch" w:hAnsi="TH Chakra Petch" w:cs="TH Chakra Petch"/>
                            <w:color w:val="0070C0"/>
                            <w:sz w:val="36"/>
                            <w:szCs w:val="36"/>
                            <w:cs/>
                          </w:rPr>
                          <w:t>บ้านหนองหว้าฯ</w:t>
                        </w:r>
                      </w:p>
                    </w:tc>
                    <w:tc>
                      <w:tcPr>
                        <w:tcW w:w="3686" w:type="dxa"/>
                        <w:vMerge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>
                        <w:pPr>
                          <w:rPr>
                            <w:rFonts w:hint="cs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>
                        <w:pPr>
                          <w:rPr>
                            <w:rFonts w:hint="cs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top w:val="dashed" w:sz="4" w:space="0" w:color="FF0000"/>
                          <w:left w:val="dashed" w:sz="4" w:space="0" w:color="FF0000"/>
                          <w:bottom w:val="dashed" w:sz="4" w:space="0" w:color="FF0000"/>
                          <w:right w:val="dashed" w:sz="4" w:space="0" w:color="FF0000"/>
                        </w:tcBorders>
                      </w:tcPr>
                      <w:p w:rsidR="00163DA3" w:rsidRPr="00217FAB" w:rsidRDefault="00163DA3">
                        <w:pPr>
                          <w:rPr>
                            <w:rFonts w:hint="cs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163DA3" w:rsidRDefault="00163DA3" w:rsidP="00163DA3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</w:p>
    <w:sectPr w:rsidR="00D86D9E" w:rsidSect="00163D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Chakra Petch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63DA3"/>
    <w:rsid w:val="00163DA3"/>
    <w:rsid w:val="00217FAB"/>
    <w:rsid w:val="00D8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2014-02-03T04:48:00Z</dcterms:created>
  <dcterms:modified xsi:type="dcterms:W3CDTF">2014-02-03T05:30:00Z</dcterms:modified>
</cp:coreProperties>
</file>